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EA63E7" w:rsidRPr="008B5BC6" w:rsidTr="00111F0A">
        <w:trPr>
          <w:trHeight w:val="2547"/>
        </w:trPr>
        <w:tc>
          <w:tcPr>
            <w:tcW w:w="3969" w:type="dxa"/>
          </w:tcPr>
          <w:p w:rsidR="00EA63E7" w:rsidRPr="00817820" w:rsidRDefault="00EA63E7" w:rsidP="009726B2">
            <w:pPr>
              <w:spacing w:after="0"/>
              <w:ind w:firstLine="708"/>
              <w:jc w:val="center"/>
            </w:pPr>
          </w:p>
          <w:p w:rsidR="00860562" w:rsidRDefault="00860562" w:rsidP="00BF5FD6">
            <w:pPr>
              <w:widowControl w:val="0"/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ind w:firstLine="284"/>
              <w:jc w:val="left"/>
              <w:rPr>
                <w:rFonts w:eastAsia="Times New Roman" w:cs="Tahoma"/>
                <w:color w:val="262626"/>
                <w:spacing w:val="-4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ahoma"/>
                <w:noProof/>
                <w:color w:val="262626"/>
                <w:spacing w:val="-4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-151765</wp:posOffset>
                  </wp:positionV>
                  <wp:extent cx="1873250" cy="906145"/>
                  <wp:effectExtent l="19050" t="0" r="0" b="0"/>
                  <wp:wrapThrough wrapText="bothSides">
                    <wp:wrapPolygon edited="0">
                      <wp:start x="-220" y="0"/>
                      <wp:lineTo x="-220" y="21343"/>
                      <wp:lineTo x="21527" y="21343"/>
                      <wp:lineTo x="21527" y="0"/>
                      <wp:lineTo x="-220" y="0"/>
                    </wp:wrapPolygon>
                  </wp:wrapThrough>
                  <wp:docPr id="1" name="Рисунок 1" descr="S:\Отдел маркетинга территорий\Обмен внутренний\ДИЗАЙН\Центр развития промышленности\Центр развития промышленности-16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Отдел маркетинга территорий\Обмен внутренний\ДИЗАЙН\Центр развития промышленности\Центр развития промышленности-16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A63E7">
              <w:rPr>
                <w:rFonts w:eastAsia="Times New Roman" w:cs="Tahoma"/>
                <w:color w:val="262626"/>
                <w:spacing w:val="-4"/>
                <w:sz w:val="16"/>
                <w:szCs w:val="16"/>
                <w:lang w:eastAsia="ru-RU"/>
              </w:rPr>
              <w:br/>
            </w:r>
            <w:r w:rsidR="00EA63E7">
              <w:rPr>
                <w:rFonts w:eastAsia="Times New Roman" w:cs="Tahoma"/>
                <w:color w:val="262626"/>
                <w:spacing w:val="-4"/>
                <w:sz w:val="16"/>
                <w:szCs w:val="16"/>
                <w:lang w:eastAsia="ru-RU"/>
              </w:rPr>
              <w:br/>
            </w:r>
            <w:r w:rsidR="00EA63E7">
              <w:rPr>
                <w:rFonts w:eastAsia="Times New Roman" w:cs="Tahoma"/>
                <w:color w:val="262626"/>
                <w:spacing w:val="-4"/>
                <w:sz w:val="16"/>
                <w:szCs w:val="16"/>
                <w:lang w:eastAsia="ru-RU"/>
              </w:rPr>
              <w:br/>
            </w:r>
            <w:r w:rsidR="00EA63E7">
              <w:rPr>
                <w:rFonts w:eastAsia="Times New Roman" w:cs="Tahoma"/>
                <w:color w:val="262626"/>
                <w:spacing w:val="-4"/>
                <w:sz w:val="16"/>
                <w:szCs w:val="16"/>
                <w:lang w:eastAsia="ru-RU"/>
              </w:rPr>
              <w:br/>
            </w:r>
          </w:p>
          <w:p w:rsidR="00860562" w:rsidRDefault="00860562" w:rsidP="00BF5FD6">
            <w:pPr>
              <w:widowControl w:val="0"/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ind w:firstLine="284"/>
              <w:jc w:val="left"/>
              <w:rPr>
                <w:rFonts w:eastAsia="Times New Roman" w:cs="Tahoma"/>
                <w:color w:val="262626"/>
                <w:spacing w:val="-4"/>
                <w:sz w:val="16"/>
                <w:szCs w:val="16"/>
                <w:lang w:val="en-US" w:eastAsia="ru-RU"/>
              </w:rPr>
            </w:pPr>
          </w:p>
          <w:p w:rsidR="00860562" w:rsidRDefault="00860562" w:rsidP="00BF5FD6">
            <w:pPr>
              <w:widowControl w:val="0"/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ind w:firstLine="284"/>
              <w:jc w:val="left"/>
              <w:rPr>
                <w:rFonts w:eastAsia="Times New Roman" w:cs="Tahoma"/>
                <w:color w:val="262626"/>
                <w:spacing w:val="-4"/>
                <w:sz w:val="16"/>
                <w:szCs w:val="16"/>
                <w:lang w:val="en-US" w:eastAsia="ru-RU"/>
              </w:rPr>
            </w:pPr>
          </w:p>
          <w:p w:rsidR="00BF5FD6" w:rsidRPr="00860562" w:rsidRDefault="00BF5FD6" w:rsidP="00860562">
            <w:pPr>
              <w:widowControl w:val="0"/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</w:pPr>
            <w:r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 xml:space="preserve">АНО </w:t>
            </w:r>
            <w:r w:rsidR="006C5710"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«</w:t>
            </w:r>
            <w:r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 xml:space="preserve">Центр развития промышленности </w:t>
            </w:r>
          </w:p>
          <w:p w:rsidR="006C5710" w:rsidRPr="00860562" w:rsidRDefault="00BF5FD6" w:rsidP="00BF5FD6">
            <w:pPr>
              <w:widowControl w:val="0"/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</w:pPr>
            <w:r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Ленинградской области</w:t>
            </w:r>
            <w:r w:rsidR="006C5710"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»</w:t>
            </w:r>
          </w:p>
          <w:p w:rsidR="00EA63E7" w:rsidRPr="00817820" w:rsidRDefault="009127F7" w:rsidP="00BF5FD6">
            <w:pPr>
              <w:widowControl w:val="0"/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195112, Росс</w:t>
            </w:r>
            <w:r w:rsidR="00EA63E7"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ия, г. Санкт-Петербург,</w:t>
            </w:r>
            <w:r w:rsidR="00EA63E7"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br/>
              <w:t>Малоохтинский пр., д.</w:t>
            </w:r>
            <w:r w:rsidR="00860562"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 xml:space="preserve"> </w:t>
            </w:r>
            <w:r w:rsidR="00EA63E7"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64</w:t>
            </w:r>
            <w:r w:rsidR="00860562"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 xml:space="preserve"> </w:t>
            </w:r>
            <w:r w:rsidR="00EA63E7"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Б, оф. 406</w:t>
            </w:r>
            <w:r w:rsidR="00EA63E7"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br/>
              <w:t>Телефон / факс: +7 (812) 644-01-24</w:t>
            </w:r>
          </w:p>
        </w:tc>
        <w:tc>
          <w:tcPr>
            <w:tcW w:w="6096" w:type="dxa"/>
            <w:vMerge w:val="restart"/>
          </w:tcPr>
          <w:p w:rsidR="00E8234E" w:rsidRPr="00B278FD" w:rsidRDefault="00E8234E" w:rsidP="00D61823">
            <w:pPr>
              <w:pStyle w:val="af9"/>
              <w:spacing w:after="0"/>
              <w:jc w:val="right"/>
              <w:rPr>
                <w:rFonts w:eastAsia="Arial"/>
                <w:b w:val="0"/>
                <w:sz w:val="22"/>
              </w:rPr>
            </w:pPr>
          </w:p>
          <w:p w:rsidR="00BA4CCA" w:rsidRDefault="00111F0A" w:rsidP="00D61823">
            <w:pPr>
              <w:spacing w:after="0"/>
              <w:ind w:left="2410"/>
              <w:jc w:val="right"/>
              <w:rPr>
                <w:rFonts w:cs="Tahoma"/>
              </w:rPr>
            </w:pPr>
            <w:r>
              <w:rPr>
                <w:rFonts w:eastAsia="Arial"/>
                <w:b/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93980</wp:posOffset>
                  </wp:positionV>
                  <wp:extent cx="2047240" cy="496570"/>
                  <wp:effectExtent l="0" t="0" r="0" b="0"/>
                  <wp:wrapNone/>
                  <wp:docPr id="2" name="Рисунок 2" descr="АСЗ__ЛОГО ГОРИЗОНТ Р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СЗ__ЛОГО ГОРИЗОНТ Р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823" w:rsidRDefault="00D61823" w:rsidP="00D61823">
            <w:pPr>
              <w:spacing w:after="0"/>
              <w:ind w:left="2410"/>
              <w:jc w:val="right"/>
              <w:rPr>
                <w:rFonts w:cs="Tahoma"/>
              </w:rPr>
            </w:pPr>
          </w:p>
          <w:p w:rsidR="00D61823" w:rsidRDefault="00D61823" w:rsidP="00D61823">
            <w:pPr>
              <w:spacing w:after="0"/>
              <w:ind w:left="2410"/>
              <w:jc w:val="right"/>
              <w:rPr>
                <w:rFonts w:cs="Tahoma"/>
              </w:rPr>
            </w:pPr>
          </w:p>
          <w:p w:rsidR="00D61823" w:rsidRDefault="00D61823" w:rsidP="00D61823">
            <w:pPr>
              <w:spacing w:after="0"/>
              <w:ind w:left="2410"/>
              <w:jc w:val="right"/>
              <w:rPr>
                <w:rFonts w:cs="Tahoma"/>
              </w:rPr>
            </w:pPr>
          </w:p>
          <w:p w:rsidR="00D61823" w:rsidRDefault="00D61823" w:rsidP="00D61823">
            <w:pPr>
              <w:widowControl w:val="0"/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</w:pPr>
          </w:p>
          <w:p w:rsidR="00D61823" w:rsidRDefault="00D61823" w:rsidP="00D61823">
            <w:pPr>
              <w:widowControl w:val="0"/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</w:pPr>
          </w:p>
          <w:p w:rsidR="00D61823" w:rsidRPr="00860562" w:rsidRDefault="00D61823" w:rsidP="00D61823">
            <w:pPr>
              <w:widowControl w:val="0"/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Союз «А</w:t>
            </w:r>
            <w:r w:rsidR="00111F0A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топром Северо-Запад»</w:t>
            </w:r>
          </w:p>
          <w:p w:rsidR="00D61823" w:rsidRDefault="00D61823" w:rsidP="00D61823">
            <w:pPr>
              <w:spacing w:after="0"/>
              <w:ind w:left="2410"/>
              <w:jc w:val="right"/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Росс</w:t>
            </w:r>
            <w:r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ия, г. Санкт-Петербург</w:t>
            </w:r>
            <w:r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61823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г. Петергоф</w:t>
            </w:r>
            <w:r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,</w:t>
            </w:r>
            <w:r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br/>
            </w:r>
            <w:r w:rsidRPr="00D61823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 xml:space="preserve">Индустриальный парк «Марьино», </w:t>
            </w:r>
          </w:p>
          <w:p w:rsidR="00D61823" w:rsidRPr="008B5BC6" w:rsidRDefault="00D61823" w:rsidP="00D61823">
            <w:pPr>
              <w:spacing w:after="0"/>
              <w:ind w:left="2410"/>
              <w:jc w:val="right"/>
              <w:rPr>
                <w:rFonts w:cs="Tahoma"/>
              </w:rPr>
            </w:pPr>
            <w:r w:rsidRPr="00D61823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ул.</w:t>
            </w:r>
            <w:r w:rsidRPr="00D61823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61823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Новые Заводы, дом 50, корп.</w:t>
            </w:r>
            <w:r w:rsidRPr="00D61823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 xml:space="preserve">, лит. Д, </w:t>
            </w:r>
            <w:r w:rsidRPr="00860562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br/>
              <w:t xml:space="preserve">Телефон: </w:t>
            </w:r>
            <w:r w:rsidRPr="00D61823">
              <w:rPr>
                <w:rFonts w:eastAsia="Times New Roman" w:cs="Tahoma"/>
                <w:color w:val="262626"/>
                <w:spacing w:val="-4"/>
                <w:sz w:val="18"/>
                <w:szCs w:val="18"/>
                <w:lang w:eastAsia="ru-RU"/>
              </w:rPr>
              <w:t>8 800 350 38 80</w:t>
            </w:r>
          </w:p>
        </w:tc>
      </w:tr>
      <w:tr w:rsidR="00EA63E7" w:rsidRPr="008B5BC6" w:rsidTr="00111F0A">
        <w:trPr>
          <w:trHeight w:val="20"/>
        </w:trPr>
        <w:tc>
          <w:tcPr>
            <w:tcW w:w="3969" w:type="dxa"/>
          </w:tcPr>
          <w:p w:rsidR="00EA63E7" w:rsidRPr="008B5BC6" w:rsidRDefault="00EA63E7" w:rsidP="008F5DF8">
            <w:pPr>
              <w:jc w:val="left"/>
              <w:rPr>
                <w:rFonts w:cs="Tahoma"/>
              </w:rPr>
            </w:pPr>
          </w:p>
        </w:tc>
        <w:tc>
          <w:tcPr>
            <w:tcW w:w="6096" w:type="dxa"/>
            <w:vMerge/>
          </w:tcPr>
          <w:p w:rsidR="00EA63E7" w:rsidRPr="008B5BC6" w:rsidRDefault="00EA63E7" w:rsidP="008F5DF8">
            <w:pPr>
              <w:jc w:val="left"/>
              <w:rPr>
                <w:rFonts w:cs="Tahoma"/>
              </w:rPr>
            </w:pPr>
          </w:p>
        </w:tc>
      </w:tr>
    </w:tbl>
    <w:p w:rsidR="0076559A" w:rsidRPr="009127F7" w:rsidRDefault="004F3FC2" w:rsidP="00206933">
      <w:pPr>
        <w:shd w:val="clear" w:color="auto" w:fill="FFFFFF"/>
        <w:spacing w:after="0"/>
        <w:jc w:val="center"/>
        <w:rPr>
          <w:rFonts w:eastAsia="Arial" w:cs="Tahoma"/>
          <w:b/>
          <w:sz w:val="24"/>
          <w:szCs w:val="24"/>
        </w:rPr>
      </w:pPr>
      <w:r w:rsidRPr="009127F7">
        <w:rPr>
          <w:rFonts w:eastAsia="Arial" w:cs="Tahoma"/>
          <w:b/>
          <w:sz w:val="24"/>
          <w:szCs w:val="24"/>
        </w:rPr>
        <w:t>П</w:t>
      </w:r>
      <w:r w:rsidR="00206933" w:rsidRPr="009127F7">
        <w:rPr>
          <w:rFonts w:eastAsia="Arial" w:cs="Tahoma"/>
          <w:b/>
          <w:sz w:val="24"/>
          <w:szCs w:val="24"/>
        </w:rPr>
        <w:t>ресс-релиз</w:t>
      </w:r>
    </w:p>
    <w:p w:rsidR="0076559A" w:rsidRPr="009127F7" w:rsidRDefault="0076559A" w:rsidP="0076559A">
      <w:pPr>
        <w:shd w:val="clear" w:color="auto" w:fill="FFFFFF"/>
        <w:spacing w:after="0"/>
        <w:rPr>
          <w:rFonts w:eastAsia="Times New Roman" w:cs="Tahoma"/>
          <w:b/>
          <w:sz w:val="28"/>
          <w:szCs w:val="28"/>
          <w:lang w:eastAsia="ru-RU"/>
        </w:rPr>
      </w:pPr>
    </w:p>
    <w:p w:rsidR="0076559A" w:rsidRPr="009127F7" w:rsidRDefault="009127F7" w:rsidP="009127F7">
      <w:pPr>
        <w:shd w:val="clear" w:color="auto" w:fill="FFFFFF"/>
        <w:spacing w:after="0"/>
        <w:jc w:val="center"/>
        <w:rPr>
          <w:rFonts w:eastAsia="Times New Roman" w:cs="Tahoma"/>
          <w:b/>
          <w:sz w:val="24"/>
          <w:szCs w:val="24"/>
          <w:lang w:eastAsia="ru-RU"/>
        </w:rPr>
      </w:pPr>
      <w:r w:rsidRPr="009127F7">
        <w:rPr>
          <w:rFonts w:eastAsia="Times New Roman" w:cs="Tahoma"/>
          <w:b/>
          <w:sz w:val="24"/>
          <w:szCs w:val="24"/>
          <w:lang w:eastAsia="ru-RU"/>
        </w:rPr>
        <w:t>Центр развития промышленности Ленинградс</w:t>
      </w:r>
      <w:r w:rsidR="00C5442A">
        <w:rPr>
          <w:rFonts w:eastAsia="Times New Roman" w:cs="Tahoma"/>
          <w:b/>
          <w:sz w:val="24"/>
          <w:szCs w:val="24"/>
          <w:lang w:eastAsia="ru-RU"/>
        </w:rPr>
        <w:t>кой области станет проводником Э</w:t>
      </w:r>
      <w:r w:rsidRPr="009127F7">
        <w:rPr>
          <w:rFonts w:eastAsia="Times New Roman" w:cs="Tahoma"/>
          <w:b/>
          <w:sz w:val="24"/>
          <w:szCs w:val="24"/>
          <w:lang w:eastAsia="ru-RU"/>
        </w:rPr>
        <w:t>кономики доверия на ПМЭФ-2018</w:t>
      </w:r>
    </w:p>
    <w:p w:rsidR="0076559A" w:rsidRPr="009127F7" w:rsidRDefault="0076559A" w:rsidP="0076559A">
      <w:pPr>
        <w:shd w:val="clear" w:color="auto" w:fill="FFFFFF"/>
        <w:spacing w:after="0"/>
        <w:rPr>
          <w:rFonts w:eastAsia="Times New Roman" w:cs="Tahoma"/>
          <w:color w:val="5C5C5C"/>
          <w:sz w:val="22"/>
          <w:lang w:eastAsia="ru-RU"/>
        </w:rPr>
      </w:pPr>
    </w:p>
    <w:p w:rsidR="009127F7" w:rsidRDefault="009127F7" w:rsidP="00672DC7">
      <w:pPr>
        <w:shd w:val="clear" w:color="auto" w:fill="FFFFFF"/>
        <w:spacing w:after="0" w:line="300" w:lineRule="exact"/>
        <w:ind w:firstLine="708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АНО «Центр промышленности Ленинградской области» впервые примет участие в Петербургском международном экономическом форуме. Он пройдет 24-26 мая 2018 года в </w:t>
      </w:r>
      <w:proofErr w:type="spellStart"/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Конгрессно</w:t>
      </w:r>
      <w:proofErr w:type="spellEnd"/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-Выставочном Центре «</w:t>
      </w:r>
      <w:proofErr w:type="spellStart"/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Экспофорум</w:t>
      </w:r>
      <w:proofErr w:type="spellEnd"/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».</w:t>
      </w:r>
    </w:p>
    <w:p w:rsidR="00672DC7" w:rsidRPr="009127F7" w:rsidRDefault="00672DC7" w:rsidP="00672DC7">
      <w:pPr>
        <w:shd w:val="clear" w:color="auto" w:fill="FFFFFF"/>
        <w:spacing w:after="0" w:line="300" w:lineRule="exact"/>
        <w:ind w:firstLine="708"/>
        <w:textAlignment w:val="baseline"/>
        <w:rPr>
          <w:rFonts w:eastAsia="Times New Roman" w:cs="Tahoma"/>
          <w:sz w:val="22"/>
          <w:lang w:eastAsia="ru-RU"/>
        </w:rPr>
      </w:pPr>
    </w:p>
    <w:p w:rsidR="009127F7" w:rsidRDefault="009127F7" w:rsidP="00672DC7">
      <w:pPr>
        <w:shd w:val="clear" w:color="auto" w:fill="FFFFFF"/>
        <w:spacing w:after="0" w:line="300" w:lineRule="exact"/>
        <w:ind w:firstLine="708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В рамках ключевой тематики ПМЭФ -2018 «Создавая экономику доверия» Центр развития промышленности Ленинградской области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(АНО ЦРП ЛО)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поделится практическим опытом организации промышленных кластеров, как пространства взаимовыгодного партнерства его участников.</w:t>
      </w:r>
    </w:p>
    <w:p w:rsidR="00672DC7" w:rsidRPr="009127F7" w:rsidRDefault="00672DC7" w:rsidP="00672DC7">
      <w:pPr>
        <w:shd w:val="clear" w:color="auto" w:fill="FFFFFF"/>
        <w:spacing w:after="0" w:line="300" w:lineRule="exact"/>
        <w:ind w:firstLine="708"/>
        <w:textAlignment w:val="baseline"/>
        <w:rPr>
          <w:rFonts w:eastAsia="Times New Roman" w:cs="Tahoma"/>
          <w:sz w:val="22"/>
          <w:lang w:eastAsia="ru-RU"/>
        </w:rPr>
      </w:pPr>
    </w:p>
    <w:p w:rsidR="00672DC7" w:rsidRDefault="009127F7" w:rsidP="00672DC7">
      <w:pPr>
        <w:shd w:val="clear" w:color="auto" w:fill="FFFFFF"/>
        <w:spacing w:after="0" w:line="300" w:lineRule="exact"/>
        <w:ind w:firstLine="708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В первый день работы Форума</w:t>
      </w:r>
      <w:r w:rsidR="008E71F3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24 мая 2018 г.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на стенде Ленинградской области с участием Центра</w:t>
      </w:r>
      <w:r w:rsidR="008E71F3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развития промышленности Ленинградской области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пройдут круглые столы: «Индустрия 4.0 как драйвер развития бизнеса и государства. Кадровое обеспечение перехода к новому индустриальному будущему региона», «Лучшие практики кластерных инициатив Ленинградской области», «Автопром Северо-Запад:</w:t>
      </w:r>
      <w:r w:rsidR="00627958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развитие кооперации и </w:t>
      </w:r>
      <w:proofErr w:type="spellStart"/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субконтрактинга</w:t>
      </w:r>
      <w:proofErr w:type="spellEnd"/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». Участники дискуссий обсудят</w:t>
      </w:r>
      <w:r w:rsidR="00627958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проблематику перехода региона к цифровой экономике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с учетом</w:t>
      </w:r>
      <w:r w:rsidR="00627958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новых запросов к качеству кадров,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возможностей конверсии</w:t>
      </w:r>
      <w:r w:rsidR="00627958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и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импортозамеще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ния, а</w:t>
      </w:r>
      <w:r w:rsidR="00627958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также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использования мер 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государственной поддержки кластерных инициатив и экспорта. </w:t>
      </w:r>
    </w:p>
    <w:p w:rsidR="009127F7" w:rsidRPr="009127F7" w:rsidRDefault="009127F7" w:rsidP="00672DC7">
      <w:pPr>
        <w:shd w:val="clear" w:color="auto" w:fill="FFFFFF"/>
        <w:spacing w:after="0" w:line="300" w:lineRule="exact"/>
        <w:ind w:firstLine="708"/>
        <w:textAlignment w:val="baseline"/>
        <w:rPr>
          <w:rFonts w:eastAsia="Times New Roman" w:cs="Tahoma"/>
          <w:sz w:val="22"/>
          <w:lang w:eastAsia="ru-RU"/>
        </w:rPr>
      </w:pP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 </w:t>
      </w:r>
    </w:p>
    <w:p w:rsidR="009127F7" w:rsidRDefault="009127F7" w:rsidP="00672DC7">
      <w:pPr>
        <w:shd w:val="clear" w:color="auto" w:fill="FFFFFF"/>
        <w:spacing w:after="0" w:line="300" w:lineRule="exact"/>
        <w:ind w:firstLine="708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>П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ланируется подписание 5 соглашений</w:t>
      </w:r>
      <w:r w:rsidR="005E15BC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и меморандумов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о сотрудничестве. 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Т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рехстороннее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- 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между АНО «Центр развития промышленности Ленинградской области», Правительством и Ленинградской области и «Агентством развития профессиональных сообществ и рабочих кадров «Молодые профессионалы» (</w:t>
      </w:r>
      <w:proofErr w:type="spellStart"/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Ворлдскилс</w:t>
      </w:r>
      <w:proofErr w:type="spellEnd"/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Россия). И двухсторонние – с Фондом содействия инновационному развитию и кадровому обеспечению</w:t>
      </w:r>
      <w:r w:rsidR="009B40FE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экономики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Ленинградской области, </w:t>
      </w:r>
      <w:r w:rsidR="00BC6E27">
        <w:rPr>
          <w:rFonts w:eastAsia="Times New Roman" w:cs="Tahoma"/>
          <w:sz w:val="22"/>
          <w:bdr w:val="none" w:sz="0" w:space="0" w:color="auto" w:frame="1"/>
          <w:lang w:eastAsia="ru-RU"/>
        </w:rPr>
        <w:t>АО «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Консорциум предприятий тяжелого машиностроения</w:t>
      </w:r>
      <w:r w:rsidR="00BC6E27">
        <w:rPr>
          <w:rFonts w:eastAsia="Times New Roman" w:cs="Tahoma"/>
          <w:sz w:val="22"/>
          <w:bdr w:val="none" w:sz="0" w:space="0" w:color="auto" w:frame="1"/>
          <w:lang w:eastAsia="ru-RU"/>
        </w:rPr>
        <w:t>»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, Союзом «Автопром-Северо-Запад», и</w:t>
      </w:r>
      <w:r w:rsidR="00B278FD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</w:t>
      </w:r>
      <w:r w:rsidR="005E15BC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меморандумы с </w:t>
      </w:r>
      <w:r w:rsidR="00B278FD">
        <w:rPr>
          <w:rFonts w:eastAsia="Times New Roman" w:cs="Tahoma"/>
          <w:sz w:val="22"/>
          <w:bdr w:val="none" w:sz="0" w:space="0" w:color="auto" w:frame="1"/>
          <w:lang w:eastAsia="ru-RU"/>
        </w:rPr>
        <w:t>инициативными группами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Ассоциац</w:t>
      </w:r>
      <w:r w:rsidR="00B278FD">
        <w:rPr>
          <w:rFonts w:eastAsia="Times New Roman" w:cs="Tahoma"/>
          <w:sz w:val="22"/>
          <w:bdr w:val="none" w:sz="0" w:space="0" w:color="auto" w:frame="1"/>
          <w:lang w:eastAsia="ru-RU"/>
        </w:rPr>
        <w:t>и</w:t>
      </w:r>
      <w:r w:rsidR="005E15BC">
        <w:rPr>
          <w:rFonts w:eastAsia="Times New Roman" w:cs="Tahoma"/>
          <w:sz w:val="22"/>
          <w:bdr w:val="none" w:sz="0" w:space="0" w:color="auto" w:frame="1"/>
          <w:lang w:eastAsia="ru-RU"/>
        </w:rPr>
        <w:t>и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«Кластер производителей судового оборудования и предприятий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судостроительной отрасли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» и</w:t>
      </w:r>
      <w:r w:rsidR="005E15BC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Ассоциации </w:t>
      </w:r>
      <w:r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«Северо-Западный кластер пищевой промышленности и биотехнологий».</w:t>
      </w:r>
    </w:p>
    <w:p w:rsidR="005F2EA0" w:rsidRDefault="005F2EA0" w:rsidP="00672DC7">
      <w:pPr>
        <w:shd w:val="clear" w:color="auto" w:fill="FFFFFF"/>
        <w:spacing w:after="0" w:line="300" w:lineRule="exact"/>
        <w:ind w:firstLine="708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</w:p>
    <w:p w:rsidR="005F2EA0" w:rsidRDefault="005F2EA0" w:rsidP="00672DC7">
      <w:pPr>
        <w:shd w:val="clear" w:color="auto" w:fill="FFFFFF"/>
        <w:spacing w:after="0" w:line="300" w:lineRule="exact"/>
        <w:ind w:firstLine="708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>График мероприятий АНО «Центр развития промышленности Ленинградской области» на стенде Ленинградской области (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>КВЦ «</w:t>
      </w:r>
      <w:proofErr w:type="spellStart"/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>Экспофорум</w:t>
      </w:r>
      <w:proofErr w:type="spellEnd"/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>», павильон Н, стенд №29)</w:t>
      </w:r>
    </w:p>
    <w:p w:rsidR="005F2EA0" w:rsidRDefault="005F2EA0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         24 мая 2018 г.:</w:t>
      </w:r>
    </w:p>
    <w:p w:rsidR="005F2EA0" w:rsidRDefault="005F2EA0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>09:30-10:30 – Круглый стол «Лучшие практики кластерных инициатив Ленинградской области»</w:t>
      </w:r>
    </w:p>
    <w:p w:rsidR="005F2EA0" w:rsidRDefault="005F2EA0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>11:30-11:50 -</w:t>
      </w:r>
      <w:r w:rsidR="00BC6E2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Подписание соглашений Правительства Ленинградской области</w:t>
      </w:r>
    </w:p>
    <w:p w:rsidR="00E125B5" w:rsidRDefault="00E125B5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>12:30 -13.45 -Круглый стол «Индустрия 4.0 как драйвер развития бизнеса и государства. Кадровое обеспечение в индустрии 4.0»</w:t>
      </w:r>
    </w:p>
    <w:p w:rsidR="005F2EA0" w:rsidRDefault="005F2EA0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>14:00-15.00 -</w:t>
      </w:r>
      <w:r w:rsidR="00BC6E2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Круглый стол «Автопром Северо-Запад: развитие кооперации и </w:t>
      </w:r>
      <w:proofErr w:type="spellStart"/>
      <w:r>
        <w:rPr>
          <w:rFonts w:eastAsia="Times New Roman" w:cs="Tahoma"/>
          <w:sz w:val="22"/>
          <w:bdr w:val="none" w:sz="0" w:space="0" w:color="auto" w:frame="1"/>
          <w:lang w:eastAsia="ru-RU"/>
        </w:rPr>
        <w:t>субконтрактинга</w:t>
      </w:r>
      <w:proofErr w:type="spellEnd"/>
      <w:r>
        <w:rPr>
          <w:rFonts w:eastAsia="Times New Roman" w:cs="Tahoma"/>
          <w:sz w:val="22"/>
          <w:bdr w:val="none" w:sz="0" w:space="0" w:color="auto" w:frame="1"/>
          <w:lang w:eastAsia="ru-RU"/>
        </w:rPr>
        <w:t>»</w:t>
      </w:r>
    </w:p>
    <w:p w:rsidR="00BC6E27" w:rsidRDefault="00BC6E27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</w:p>
    <w:p w:rsidR="005F2EA0" w:rsidRDefault="005F2EA0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lastRenderedPageBreak/>
        <w:t xml:space="preserve">15.00-15.30 -Подписание соглашений АНО </w:t>
      </w:r>
      <w:r w:rsidR="00BC6E27">
        <w:rPr>
          <w:rFonts w:eastAsia="Times New Roman" w:cs="Tahoma"/>
          <w:sz w:val="22"/>
          <w:bdr w:val="none" w:sz="0" w:space="0" w:color="auto" w:frame="1"/>
          <w:lang w:eastAsia="ru-RU"/>
        </w:rPr>
        <w:t>«Центр развития промышленности Ленинградской области» (АНО ЦРПЛО)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>:</w:t>
      </w:r>
    </w:p>
    <w:p w:rsidR="00BC6E27" w:rsidRDefault="005F2EA0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>1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>5: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00-15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>: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0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>5</w:t>
      </w:r>
      <w:r w:rsidR="00BC6E2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- 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Подписание соглашения о сотрудничестве</w:t>
      </w:r>
      <w:r w:rsidR="00BC6E2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АНО «Центр развития промышленности Ленинградской области» с Фондом содействия инновационному развитию и кадровому обеспечению Ленинградской области.</w:t>
      </w:r>
    </w:p>
    <w:p w:rsidR="00BC6E27" w:rsidRDefault="00BC6E27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>15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>:05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-15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>: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1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>0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-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Подписание соглашения о сотрудничестве АНО «Центр развития промышленности с АО «Консорциум предприятий тяжелого машиностроения» </w:t>
      </w:r>
    </w:p>
    <w:p w:rsidR="00BC6E27" w:rsidRDefault="00BC6E27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>15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>: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1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>0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-15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>:1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>5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– Подписание соглашения (меморандума) о сотрудничестве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АНО «Центр развития промышленности»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с</w:t>
      </w:r>
      <w:r w:rsidR="005E15BC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Инициативной группой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Ассоциаци</w:t>
      </w:r>
      <w:r w:rsidR="005E15BC">
        <w:rPr>
          <w:rFonts w:eastAsia="Times New Roman" w:cs="Tahoma"/>
          <w:sz w:val="22"/>
          <w:bdr w:val="none" w:sz="0" w:space="0" w:color="auto" w:frame="1"/>
          <w:lang w:eastAsia="ru-RU"/>
        </w:rPr>
        <w:t>и</w:t>
      </w:r>
      <w:r w:rsidR="006F64FC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«Кластер производителей судового оборудования и предприятий судостроительной отрасли»</w:t>
      </w:r>
    </w:p>
    <w:p w:rsidR="006F64FC" w:rsidRDefault="006F64FC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>15:15-15:2</w:t>
      </w:r>
      <w:r w:rsidR="00E125B5">
        <w:rPr>
          <w:rFonts w:eastAsia="Times New Roman" w:cs="Tahoma"/>
          <w:sz w:val="22"/>
          <w:bdr w:val="none" w:sz="0" w:space="0" w:color="auto" w:frame="1"/>
          <w:lang w:eastAsia="ru-RU"/>
        </w:rPr>
        <w:t>5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- Подписание соглашения о сотрудничестве с Союзом «Автопром-Северо-Запад»</w:t>
      </w:r>
    </w:p>
    <w:p w:rsidR="00E125B5" w:rsidRDefault="006F64FC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>15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>: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2</w:t>
      </w:r>
      <w:r w:rsidR="00E125B5">
        <w:rPr>
          <w:rFonts w:eastAsia="Times New Roman" w:cs="Tahoma"/>
          <w:sz w:val="22"/>
          <w:bdr w:val="none" w:sz="0" w:space="0" w:color="auto" w:frame="1"/>
          <w:lang w:eastAsia="ru-RU"/>
        </w:rPr>
        <w:t>5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-15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>:</w:t>
      </w:r>
      <w:r w:rsidR="00E125B5">
        <w:rPr>
          <w:rFonts w:eastAsia="Times New Roman" w:cs="Tahoma"/>
          <w:sz w:val="22"/>
          <w:bdr w:val="none" w:sz="0" w:space="0" w:color="auto" w:frame="1"/>
          <w:lang w:eastAsia="ru-RU"/>
        </w:rPr>
        <w:t>30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– Подписание согла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>ш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>ения</w:t>
      </w:r>
      <w:r w:rsidR="00E125B5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(меморандума)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о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сотрудничестве с</w:t>
      </w:r>
      <w:r w:rsidR="005E15BC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Инициативной группой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</w:t>
      </w:r>
      <w:r w:rsidR="005E15BC">
        <w:rPr>
          <w:rFonts w:eastAsia="Times New Roman" w:cs="Tahoma"/>
          <w:sz w:val="22"/>
          <w:bdr w:val="none" w:sz="0" w:space="0" w:color="auto" w:frame="1"/>
          <w:lang w:eastAsia="ru-RU"/>
        </w:rPr>
        <w:t>А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>ссоциаци</w:t>
      </w:r>
      <w:r w:rsidR="005E15BC">
        <w:rPr>
          <w:rFonts w:eastAsia="Times New Roman" w:cs="Tahoma"/>
          <w:sz w:val="22"/>
          <w:bdr w:val="none" w:sz="0" w:space="0" w:color="auto" w:frame="1"/>
          <w:lang w:eastAsia="ru-RU"/>
        </w:rPr>
        <w:t>и</w:t>
      </w:r>
      <w:r w:rsidR="00E8234E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«Северо-Западный кластер пищевой промышленности и биотехнологий».</w:t>
      </w:r>
    </w:p>
    <w:p w:rsidR="00160FF2" w:rsidRDefault="00160FF2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</w:p>
    <w:p w:rsidR="00160FF2" w:rsidRDefault="00160FF2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>25- 26 мая 2018 г.- Рабочие встречи</w:t>
      </w:r>
      <w:r w:rsidR="00E85E04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на стенде Ленинградской области</w:t>
      </w:r>
      <w:r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</w:t>
      </w:r>
    </w:p>
    <w:p w:rsidR="00E8234E" w:rsidRDefault="00E8234E" w:rsidP="005F2EA0">
      <w:pPr>
        <w:shd w:val="clear" w:color="auto" w:fill="FFFFFF"/>
        <w:spacing w:after="0" w:line="300" w:lineRule="exact"/>
        <w:textAlignment w:val="baseline"/>
        <w:rPr>
          <w:rFonts w:eastAsia="Times New Roman" w:cs="Tahoma"/>
          <w:sz w:val="22"/>
          <w:bdr w:val="none" w:sz="0" w:space="0" w:color="auto" w:frame="1"/>
          <w:lang w:eastAsia="ru-RU"/>
        </w:rPr>
      </w:pPr>
    </w:p>
    <w:p w:rsidR="009127F7" w:rsidRDefault="00E8234E" w:rsidP="00672DC7">
      <w:pPr>
        <w:shd w:val="clear" w:color="auto" w:fill="FFFFFF"/>
        <w:spacing w:after="0"/>
        <w:rPr>
          <w:rFonts w:eastAsia="Times New Roman" w:cs="Tahoma"/>
          <w:sz w:val="22"/>
          <w:bdr w:val="none" w:sz="0" w:space="0" w:color="auto" w:frame="1"/>
          <w:lang w:eastAsia="ru-RU"/>
        </w:rPr>
      </w:pPr>
      <w:r>
        <w:rPr>
          <w:rFonts w:eastAsia="Times New Roman" w:cs="Tahoma"/>
          <w:sz w:val="22"/>
          <w:bdr w:val="none" w:sz="0" w:space="0" w:color="auto" w:frame="1"/>
          <w:lang w:eastAsia="ru-RU"/>
        </w:rPr>
        <w:t>Для справки:</w:t>
      </w:r>
      <w:r w:rsidR="005F2EA0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</w:t>
      </w:r>
      <w:r w:rsidR="00F55862" w:rsidRPr="00F55862">
        <w:rPr>
          <w:rFonts w:eastAsia="Times New Roman" w:cs="Tahoma"/>
          <w:sz w:val="22"/>
          <w:lang w:eastAsia="ru-RU"/>
        </w:rPr>
        <w:t>АНО</w:t>
      </w:r>
      <w:r w:rsidR="00F55862">
        <w:rPr>
          <w:rFonts w:eastAsia="Times New Roman" w:cs="Tahoma"/>
          <w:szCs w:val="20"/>
          <w:lang w:eastAsia="ru-RU"/>
        </w:rPr>
        <w:t xml:space="preserve"> </w:t>
      </w:r>
      <w:r w:rsidR="009127F7" w:rsidRPr="009127F7">
        <w:rPr>
          <w:rFonts w:eastAsia="Times New Roman" w:cs="Tahoma"/>
          <w:sz w:val="22"/>
          <w:bdr w:val="none" w:sz="0" w:space="0" w:color="auto" w:frame="1"/>
          <w:lang w:eastAsia="ru-RU"/>
        </w:rPr>
        <w:t>«Центр развития промыш</w:t>
      </w:r>
      <w:r w:rsidR="009127F7">
        <w:rPr>
          <w:rFonts w:eastAsia="Times New Roman" w:cs="Tahoma"/>
          <w:sz w:val="22"/>
          <w:bdr w:val="none" w:sz="0" w:space="0" w:color="auto" w:frame="1"/>
          <w:lang w:eastAsia="ru-RU"/>
        </w:rPr>
        <w:t>ленности Ленинградской области»</w:t>
      </w:r>
      <w:r w:rsidR="00C5442A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создан решением Правительства Ленинградской области в 2017 году. Основными направлениями деятельности являются: создание и развитие кластеров, промышленной кооперации, поддержка экспортной деятельности,</w:t>
      </w:r>
      <w:r w:rsidR="009127F7">
        <w:rPr>
          <w:rFonts w:eastAsia="Times New Roman" w:cs="Tahoma"/>
          <w:sz w:val="22"/>
          <w:bdr w:val="none" w:sz="0" w:space="0" w:color="auto" w:frame="1"/>
          <w:lang w:eastAsia="ru-RU"/>
        </w:rPr>
        <w:t xml:space="preserve"> </w:t>
      </w:r>
      <w:r w:rsidR="00C5442A">
        <w:rPr>
          <w:rFonts w:eastAsia="Times New Roman" w:cs="Tahoma"/>
          <w:sz w:val="22"/>
          <w:bdr w:val="none" w:sz="0" w:space="0" w:color="auto" w:frame="1"/>
          <w:lang w:eastAsia="ru-RU"/>
        </w:rPr>
        <w:t>кадровое обеспечение.</w:t>
      </w:r>
    </w:p>
    <w:p w:rsidR="005F2EA0" w:rsidRDefault="005F2EA0" w:rsidP="00672DC7">
      <w:pPr>
        <w:shd w:val="clear" w:color="auto" w:fill="FFFFFF"/>
        <w:spacing w:after="0"/>
        <w:rPr>
          <w:rFonts w:eastAsia="Times New Roman" w:cs="Tahoma"/>
          <w:color w:val="5C5C5C"/>
          <w:szCs w:val="20"/>
          <w:lang w:eastAsia="ru-RU"/>
        </w:rPr>
      </w:pPr>
    </w:p>
    <w:p w:rsidR="00206933" w:rsidRDefault="00206933" w:rsidP="0076559A">
      <w:pPr>
        <w:shd w:val="clear" w:color="auto" w:fill="FFFFFF"/>
        <w:spacing w:after="0"/>
        <w:rPr>
          <w:rFonts w:eastAsia="Times New Roman" w:cs="Tahoma"/>
          <w:color w:val="5C5C5C"/>
          <w:szCs w:val="20"/>
          <w:lang w:eastAsia="ru-RU"/>
        </w:rPr>
      </w:pPr>
    </w:p>
    <w:p w:rsidR="00206933" w:rsidRPr="00383A6A" w:rsidRDefault="00E8234E" w:rsidP="0076559A">
      <w:pPr>
        <w:shd w:val="clear" w:color="auto" w:fill="FFFFFF"/>
        <w:spacing w:after="0"/>
        <w:rPr>
          <w:rFonts w:eastAsia="Times New Roman" w:cs="Tahoma"/>
          <w:color w:val="5C5C5C"/>
          <w:szCs w:val="20"/>
          <w:lang w:eastAsia="ru-RU"/>
        </w:rPr>
      </w:pPr>
      <w:r>
        <w:rPr>
          <w:rFonts w:eastAsia="Times New Roman" w:cs="Tahoma"/>
          <w:color w:val="5C5C5C"/>
          <w:szCs w:val="20"/>
          <w:lang w:eastAsia="ru-RU"/>
        </w:rPr>
        <w:t>----------------------------------------------------------------------------------------------------------------------------------------</w:t>
      </w:r>
    </w:p>
    <w:p w:rsidR="004B02A9" w:rsidRPr="004B02A9" w:rsidRDefault="004B02A9" w:rsidP="00206933">
      <w:pPr>
        <w:pStyle w:val="af9"/>
        <w:spacing w:after="0"/>
        <w:rPr>
          <w:rFonts w:eastAsia="Arial"/>
          <w:b w:val="0"/>
          <w:sz w:val="22"/>
          <w:lang w:val="en-US"/>
        </w:rPr>
      </w:pPr>
    </w:p>
    <w:p w:rsidR="00206933" w:rsidRPr="004B02A9" w:rsidRDefault="00206933" w:rsidP="00206933">
      <w:pPr>
        <w:pStyle w:val="af9"/>
        <w:spacing w:after="0"/>
        <w:rPr>
          <w:rFonts w:eastAsia="Arial"/>
          <w:b w:val="0"/>
          <w:sz w:val="22"/>
          <w:lang w:val="en-US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675"/>
      </w:tblGrid>
      <w:tr w:rsidR="00111F0A" w:rsidRPr="00111F0A" w:rsidTr="00360DFD">
        <w:trPr>
          <w:trHeight w:val="2547"/>
        </w:trPr>
        <w:tc>
          <w:tcPr>
            <w:tcW w:w="4390" w:type="dxa"/>
          </w:tcPr>
          <w:p w:rsidR="00111F0A" w:rsidRPr="00817820" w:rsidRDefault="00111F0A" w:rsidP="00E57569">
            <w:pPr>
              <w:spacing w:after="0"/>
              <w:ind w:firstLine="708"/>
              <w:jc w:val="center"/>
            </w:pPr>
          </w:p>
          <w:p w:rsidR="00111F0A" w:rsidRPr="009127F7" w:rsidRDefault="00111F0A" w:rsidP="00111F0A">
            <w:pPr>
              <w:pStyle w:val="af9"/>
              <w:spacing w:after="0"/>
              <w:rPr>
                <w:rFonts w:eastAsia="Arial"/>
                <w:b w:val="0"/>
                <w:sz w:val="22"/>
              </w:rPr>
            </w:pPr>
            <w:r w:rsidRPr="009127F7">
              <w:rPr>
                <w:rFonts w:eastAsia="Arial"/>
                <w:b w:val="0"/>
                <w:sz w:val="22"/>
              </w:rPr>
              <w:t>Менеджер по связям с общественностью</w:t>
            </w:r>
          </w:p>
          <w:p w:rsidR="00111F0A" w:rsidRPr="009127F7" w:rsidRDefault="00111F0A" w:rsidP="00111F0A">
            <w:pPr>
              <w:pStyle w:val="af9"/>
              <w:spacing w:after="0"/>
              <w:rPr>
                <w:rFonts w:eastAsia="Arial"/>
                <w:b w:val="0"/>
                <w:sz w:val="22"/>
              </w:rPr>
            </w:pPr>
            <w:r w:rsidRPr="009127F7">
              <w:rPr>
                <w:rFonts w:eastAsia="Arial"/>
                <w:b w:val="0"/>
                <w:sz w:val="22"/>
              </w:rPr>
              <w:t xml:space="preserve">АНО "Центр развития промышленности Ленинградской области" </w:t>
            </w:r>
          </w:p>
          <w:p w:rsidR="00111F0A" w:rsidRPr="009127F7" w:rsidRDefault="00111F0A" w:rsidP="00111F0A">
            <w:pPr>
              <w:pStyle w:val="af9"/>
              <w:spacing w:after="0"/>
              <w:rPr>
                <w:rFonts w:eastAsia="Arial"/>
                <w:b w:val="0"/>
                <w:sz w:val="22"/>
              </w:rPr>
            </w:pPr>
            <w:r w:rsidRPr="009127F7">
              <w:rPr>
                <w:rFonts w:eastAsia="Arial"/>
                <w:b w:val="0"/>
                <w:sz w:val="22"/>
              </w:rPr>
              <w:t>Семенова Ольга Анатольевна,</w:t>
            </w:r>
          </w:p>
          <w:p w:rsidR="00111F0A" w:rsidRPr="009127F7" w:rsidRDefault="00111F0A" w:rsidP="00111F0A">
            <w:pPr>
              <w:pStyle w:val="af9"/>
              <w:spacing w:after="0"/>
              <w:rPr>
                <w:rFonts w:eastAsia="Arial"/>
                <w:b w:val="0"/>
                <w:sz w:val="22"/>
              </w:rPr>
            </w:pPr>
          </w:p>
          <w:p w:rsidR="00111F0A" w:rsidRPr="009127F7" w:rsidRDefault="00111F0A" w:rsidP="00111F0A">
            <w:pPr>
              <w:pStyle w:val="af9"/>
              <w:spacing w:after="0"/>
              <w:rPr>
                <w:rFonts w:eastAsia="Arial"/>
                <w:b w:val="0"/>
                <w:sz w:val="22"/>
              </w:rPr>
            </w:pPr>
            <w:r w:rsidRPr="009127F7">
              <w:rPr>
                <w:rFonts w:eastAsia="Arial"/>
                <w:sz w:val="22"/>
              </w:rPr>
              <w:t>Тел. моб.:</w:t>
            </w:r>
            <w:r w:rsidRPr="009127F7">
              <w:rPr>
                <w:rFonts w:eastAsia="Arial"/>
                <w:b w:val="0"/>
                <w:sz w:val="22"/>
              </w:rPr>
              <w:t xml:space="preserve"> +7 962 714-25-22;</w:t>
            </w:r>
          </w:p>
          <w:p w:rsidR="00111F0A" w:rsidRPr="004B02A9" w:rsidRDefault="00111F0A" w:rsidP="00111F0A">
            <w:pPr>
              <w:pStyle w:val="af9"/>
              <w:spacing w:after="0"/>
              <w:rPr>
                <w:rFonts w:eastAsia="Arial"/>
                <w:b w:val="0"/>
                <w:sz w:val="22"/>
                <w:lang w:val="en-US"/>
              </w:rPr>
            </w:pPr>
            <w:r w:rsidRPr="009127F7">
              <w:rPr>
                <w:rFonts w:eastAsia="Arial"/>
                <w:sz w:val="22"/>
                <w:lang w:val="en-US"/>
              </w:rPr>
              <w:t>e</w:t>
            </w:r>
            <w:r w:rsidRPr="004B02A9">
              <w:rPr>
                <w:rFonts w:eastAsia="Arial"/>
                <w:sz w:val="22"/>
                <w:lang w:val="en-US"/>
              </w:rPr>
              <w:t>-</w:t>
            </w:r>
            <w:r w:rsidRPr="009127F7">
              <w:rPr>
                <w:rFonts w:eastAsia="Arial"/>
                <w:sz w:val="22"/>
                <w:lang w:val="en-US"/>
              </w:rPr>
              <w:t>mail</w:t>
            </w:r>
            <w:r w:rsidRPr="004B02A9">
              <w:rPr>
                <w:rFonts w:eastAsia="Arial"/>
                <w:sz w:val="22"/>
                <w:lang w:val="en-US"/>
              </w:rPr>
              <w:t>:</w:t>
            </w:r>
            <w:r w:rsidRPr="004B02A9">
              <w:rPr>
                <w:rFonts w:eastAsia="Arial"/>
                <w:b w:val="0"/>
                <w:sz w:val="22"/>
                <w:lang w:val="en-US"/>
              </w:rPr>
              <w:t xml:space="preserve"> </w:t>
            </w:r>
            <w:hyperlink r:id="rId10" w:history="1">
              <w:r w:rsidRPr="004B02A9">
                <w:rPr>
                  <w:rStyle w:val="a4"/>
                  <w:rFonts w:eastAsia="Arial"/>
                  <w:b w:val="0"/>
                  <w:sz w:val="22"/>
                  <w:lang w:val="en-US"/>
                </w:rPr>
                <w:t>o.semenova@crplo.ru</w:t>
              </w:r>
            </w:hyperlink>
          </w:p>
          <w:p w:rsidR="00111F0A" w:rsidRDefault="00111F0A" w:rsidP="00111F0A">
            <w:pPr>
              <w:pStyle w:val="af9"/>
              <w:spacing w:after="0"/>
              <w:rPr>
                <w:rFonts w:eastAsia="Arial"/>
                <w:b w:val="0"/>
                <w:sz w:val="22"/>
                <w:lang w:val="en-US"/>
              </w:rPr>
            </w:pPr>
            <w:r w:rsidRPr="009B40FE">
              <w:rPr>
                <w:rFonts w:eastAsia="Arial"/>
                <w:b w:val="0"/>
                <w:sz w:val="22"/>
                <w:lang w:val="en-US"/>
              </w:rPr>
              <w:t xml:space="preserve">            </w:t>
            </w:r>
            <w:hyperlink r:id="rId11" w:history="1">
              <w:r w:rsidRPr="00CB1C96">
                <w:rPr>
                  <w:rStyle w:val="a4"/>
                  <w:rFonts w:eastAsia="Arial"/>
                  <w:b w:val="0"/>
                  <w:sz w:val="22"/>
                  <w:lang w:val="en-US"/>
                </w:rPr>
                <w:t>olgapress22@gmail.com</w:t>
              </w:r>
            </w:hyperlink>
          </w:p>
          <w:p w:rsidR="00111F0A" w:rsidRPr="00817820" w:rsidRDefault="00111F0A" w:rsidP="00E57569">
            <w:pPr>
              <w:widowControl w:val="0"/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5675" w:type="dxa"/>
          </w:tcPr>
          <w:p w:rsidR="00111F0A" w:rsidRPr="00B278FD" w:rsidRDefault="00111F0A" w:rsidP="00E57569">
            <w:pPr>
              <w:pStyle w:val="af9"/>
              <w:spacing w:after="0"/>
              <w:jc w:val="right"/>
              <w:rPr>
                <w:rFonts w:eastAsia="Arial"/>
                <w:b w:val="0"/>
                <w:sz w:val="22"/>
              </w:rPr>
            </w:pPr>
          </w:p>
          <w:p w:rsidR="00111F0A" w:rsidRPr="00111F0A" w:rsidRDefault="00111F0A" w:rsidP="00111F0A">
            <w:pPr>
              <w:pStyle w:val="af9"/>
              <w:spacing w:after="0"/>
              <w:ind w:left="1124"/>
              <w:jc w:val="right"/>
              <w:rPr>
                <w:rFonts w:eastAsia="Arial"/>
                <w:b w:val="0"/>
                <w:sz w:val="22"/>
              </w:rPr>
            </w:pPr>
            <w:r w:rsidRPr="00111F0A">
              <w:rPr>
                <w:rFonts w:eastAsia="Arial"/>
                <w:b w:val="0"/>
                <w:sz w:val="22"/>
              </w:rPr>
              <w:t>Исполнительный директор</w:t>
            </w:r>
          </w:p>
          <w:p w:rsidR="00111F0A" w:rsidRDefault="00111F0A" w:rsidP="00111F0A">
            <w:pPr>
              <w:pStyle w:val="af9"/>
              <w:spacing w:after="0"/>
              <w:ind w:left="1124"/>
              <w:jc w:val="right"/>
              <w:rPr>
                <w:rFonts w:eastAsia="Arial"/>
                <w:b w:val="0"/>
                <w:sz w:val="22"/>
              </w:rPr>
            </w:pPr>
            <w:r w:rsidRPr="00111F0A">
              <w:rPr>
                <w:rFonts w:eastAsia="Arial"/>
                <w:b w:val="0"/>
                <w:sz w:val="22"/>
              </w:rPr>
              <w:t>Союз «А</w:t>
            </w:r>
            <w:r>
              <w:rPr>
                <w:rFonts w:eastAsia="Arial"/>
                <w:b w:val="0"/>
                <w:sz w:val="22"/>
              </w:rPr>
              <w:t>в</w:t>
            </w:r>
            <w:r w:rsidRPr="00111F0A">
              <w:rPr>
                <w:rFonts w:eastAsia="Arial"/>
                <w:b w:val="0"/>
                <w:sz w:val="22"/>
              </w:rPr>
              <w:t>топром Северо-Запад»</w:t>
            </w:r>
          </w:p>
          <w:p w:rsidR="00111F0A" w:rsidRPr="00111F0A" w:rsidRDefault="00111F0A" w:rsidP="00111F0A">
            <w:pPr>
              <w:pStyle w:val="af9"/>
              <w:spacing w:after="0"/>
              <w:ind w:left="1124"/>
              <w:jc w:val="right"/>
              <w:rPr>
                <w:rFonts w:eastAsia="Arial"/>
                <w:b w:val="0"/>
                <w:sz w:val="22"/>
              </w:rPr>
            </w:pPr>
            <w:r>
              <w:rPr>
                <w:rFonts w:eastAsia="Arial"/>
                <w:b w:val="0"/>
                <w:sz w:val="22"/>
              </w:rPr>
              <w:t>Банников Сергей Иванович,</w:t>
            </w:r>
          </w:p>
          <w:p w:rsidR="00111F0A" w:rsidRDefault="00111F0A" w:rsidP="00111F0A">
            <w:pPr>
              <w:spacing w:after="0"/>
              <w:ind w:left="1124"/>
              <w:jc w:val="right"/>
              <w:rPr>
                <w:rFonts w:eastAsia="Arial" w:cs="Tahoma"/>
                <w:b/>
                <w:sz w:val="22"/>
              </w:rPr>
            </w:pPr>
          </w:p>
          <w:p w:rsidR="00111F0A" w:rsidRDefault="00111F0A" w:rsidP="00111F0A">
            <w:pPr>
              <w:spacing w:after="0"/>
              <w:ind w:left="1124"/>
              <w:jc w:val="right"/>
              <w:rPr>
                <w:rFonts w:eastAsia="Arial" w:cs="Tahoma"/>
                <w:b/>
                <w:sz w:val="22"/>
              </w:rPr>
            </w:pPr>
          </w:p>
          <w:p w:rsidR="00111F0A" w:rsidRPr="00111F0A" w:rsidRDefault="00111F0A" w:rsidP="00111F0A">
            <w:pPr>
              <w:spacing w:after="0"/>
              <w:ind w:left="1124"/>
              <w:jc w:val="right"/>
              <w:rPr>
                <w:rFonts w:eastAsia="Arial" w:cs="Tahoma"/>
                <w:b/>
                <w:sz w:val="22"/>
              </w:rPr>
            </w:pPr>
            <w:r w:rsidRPr="00360DFD">
              <w:rPr>
                <w:rFonts w:eastAsia="Arial" w:cs="Tahoma"/>
                <w:b/>
                <w:sz w:val="22"/>
              </w:rPr>
              <w:t>Тел. моб.:</w:t>
            </w:r>
            <w:r w:rsidRPr="00111F0A">
              <w:rPr>
                <w:rFonts w:eastAsia="Arial"/>
                <w:sz w:val="22"/>
              </w:rPr>
              <w:t xml:space="preserve"> +7 931 980 02 01 </w:t>
            </w:r>
          </w:p>
          <w:p w:rsidR="00111F0A" w:rsidRDefault="00111F0A" w:rsidP="00E57569">
            <w:pPr>
              <w:spacing w:after="0"/>
              <w:ind w:left="2410"/>
              <w:jc w:val="right"/>
              <w:rPr>
                <w:rFonts w:eastAsia="Arial"/>
                <w:sz w:val="22"/>
                <w:lang w:val="en-US"/>
              </w:rPr>
            </w:pPr>
            <w:bookmarkStart w:id="0" w:name="_GoBack"/>
            <w:bookmarkEnd w:id="0"/>
            <w:r w:rsidRPr="00360DFD">
              <w:rPr>
                <w:rFonts w:eastAsia="Arial" w:cs="Tahoma"/>
                <w:b/>
                <w:sz w:val="22"/>
              </w:rPr>
              <w:t>e-mail:</w:t>
            </w:r>
            <w:r w:rsidRPr="004B02A9">
              <w:rPr>
                <w:rFonts w:eastAsia="Arial"/>
                <w:sz w:val="22"/>
                <w:lang w:val="en-US"/>
              </w:rPr>
              <w:t xml:space="preserve"> </w:t>
            </w:r>
            <w:r w:rsidRPr="00111F0A">
              <w:rPr>
                <w:rFonts w:eastAsia="Arial"/>
                <w:sz w:val="22"/>
                <w:lang w:val="en-US"/>
              </w:rPr>
              <w:t xml:space="preserve"> </w:t>
            </w:r>
            <w:hyperlink r:id="rId12" w:history="1">
              <w:r w:rsidRPr="00D76AC0">
                <w:rPr>
                  <w:rStyle w:val="a4"/>
                  <w:rFonts w:eastAsia="Arial"/>
                  <w:sz w:val="22"/>
                  <w:lang w:val="en-US"/>
                </w:rPr>
                <w:t>bannikov@nwasz.ru</w:t>
              </w:r>
            </w:hyperlink>
          </w:p>
          <w:p w:rsidR="00111F0A" w:rsidRPr="00111F0A" w:rsidRDefault="00111F0A" w:rsidP="00E57569">
            <w:pPr>
              <w:spacing w:after="0"/>
              <w:ind w:left="2410"/>
              <w:jc w:val="right"/>
              <w:rPr>
                <w:rFonts w:cs="Tahoma"/>
                <w:lang w:val="en-US"/>
              </w:rPr>
            </w:pPr>
          </w:p>
          <w:p w:rsidR="00111F0A" w:rsidRPr="00111F0A" w:rsidRDefault="00111F0A" w:rsidP="00E57569">
            <w:pPr>
              <w:spacing w:after="0"/>
              <w:ind w:left="2410"/>
              <w:jc w:val="right"/>
              <w:rPr>
                <w:rFonts w:cs="Tahoma"/>
                <w:lang w:val="en-US"/>
              </w:rPr>
            </w:pPr>
          </w:p>
          <w:p w:rsidR="00111F0A" w:rsidRPr="00111F0A" w:rsidRDefault="00111F0A" w:rsidP="00E57569">
            <w:pPr>
              <w:spacing w:after="0"/>
              <w:ind w:left="2410"/>
              <w:jc w:val="right"/>
              <w:rPr>
                <w:rFonts w:cs="Tahoma"/>
                <w:lang w:val="en-US"/>
              </w:rPr>
            </w:pPr>
          </w:p>
          <w:p w:rsidR="00111F0A" w:rsidRPr="00111F0A" w:rsidRDefault="00111F0A" w:rsidP="00E57569">
            <w:pPr>
              <w:widowControl w:val="0"/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ahoma"/>
                <w:color w:val="262626"/>
                <w:spacing w:val="-4"/>
                <w:sz w:val="18"/>
                <w:szCs w:val="18"/>
                <w:lang w:val="en-US" w:eastAsia="ru-RU"/>
              </w:rPr>
            </w:pPr>
          </w:p>
          <w:p w:rsidR="00111F0A" w:rsidRPr="00111F0A" w:rsidRDefault="00111F0A" w:rsidP="00E57569">
            <w:pPr>
              <w:widowControl w:val="0"/>
              <w:shd w:val="clear" w:color="auto" w:fill="FFFFFF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ahoma"/>
                <w:color w:val="262626"/>
                <w:spacing w:val="-4"/>
                <w:sz w:val="18"/>
                <w:szCs w:val="18"/>
                <w:lang w:val="en-US" w:eastAsia="ru-RU"/>
              </w:rPr>
            </w:pPr>
          </w:p>
          <w:p w:rsidR="00111F0A" w:rsidRPr="00111F0A" w:rsidRDefault="00111F0A" w:rsidP="00111F0A">
            <w:pPr>
              <w:pStyle w:val="af9"/>
              <w:spacing w:after="0"/>
              <w:rPr>
                <w:lang w:val="en-US"/>
              </w:rPr>
            </w:pPr>
          </w:p>
        </w:tc>
      </w:tr>
      <w:tr w:rsidR="00111F0A" w:rsidRPr="00111F0A" w:rsidTr="00360DFD">
        <w:trPr>
          <w:trHeight w:val="20"/>
        </w:trPr>
        <w:tc>
          <w:tcPr>
            <w:tcW w:w="4390" w:type="dxa"/>
          </w:tcPr>
          <w:p w:rsidR="00111F0A" w:rsidRPr="00111F0A" w:rsidRDefault="00111F0A" w:rsidP="00E57569">
            <w:pPr>
              <w:jc w:val="left"/>
              <w:rPr>
                <w:rFonts w:cs="Tahoma"/>
                <w:lang w:val="en-US"/>
              </w:rPr>
            </w:pPr>
          </w:p>
        </w:tc>
        <w:tc>
          <w:tcPr>
            <w:tcW w:w="5675" w:type="dxa"/>
          </w:tcPr>
          <w:p w:rsidR="00111F0A" w:rsidRPr="00111F0A" w:rsidRDefault="00111F0A" w:rsidP="00E57569">
            <w:pPr>
              <w:jc w:val="left"/>
              <w:rPr>
                <w:rFonts w:cs="Tahoma"/>
                <w:lang w:val="en-US"/>
              </w:rPr>
            </w:pPr>
          </w:p>
        </w:tc>
      </w:tr>
    </w:tbl>
    <w:p w:rsidR="00206933" w:rsidRPr="00111F0A" w:rsidRDefault="00206933" w:rsidP="00206933">
      <w:pPr>
        <w:pStyle w:val="af9"/>
        <w:spacing w:after="0"/>
        <w:rPr>
          <w:rFonts w:eastAsia="Arial"/>
          <w:b w:val="0"/>
          <w:sz w:val="22"/>
          <w:lang w:val="en-US"/>
        </w:rPr>
      </w:pPr>
    </w:p>
    <w:sectPr w:rsidR="00206933" w:rsidRPr="00111F0A" w:rsidSect="00672DC7">
      <w:headerReference w:type="default" r:id="rId13"/>
      <w:pgSz w:w="11906" w:h="16838" w:code="9"/>
      <w:pgMar w:top="-426" w:right="849" w:bottom="284" w:left="1134" w:header="709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7A" w:rsidRDefault="0016677A" w:rsidP="00C810DC">
      <w:pPr>
        <w:spacing w:after="0"/>
      </w:pPr>
      <w:r>
        <w:separator/>
      </w:r>
    </w:p>
  </w:endnote>
  <w:endnote w:type="continuationSeparator" w:id="0">
    <w:p w:rsidR="0016677A" w:rsidRDefault="0016677A" w:rsidP="00C810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7A" w:rsidRDefault="0016677A" w:rsidP="00C810DC">
      <w:pPr>
        <w:spacing w:after="0"/>
      </w:pPr>
      <w:r>
        <w:separator/>
      </w:r>
    </w:p>
  </w:footnote>
  <w:footnote w:type="continuationSeparator" w:id="0">
    <w:p w:rsidR="0016677A" w:rsidRDefault="0016677A" w:rsidP="00C810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E7" w:rsidRDefault="00EA63E7" w:rsidP="004F3FC2">
    <w:pPr>
      <w:pStyle w:val="a6"/>
      <w:ind w:firstLine="708"/>
    </w:pPr>
  </w:p>
  <w:p w:rsidR="00EA63E7" w:rsidRPr="006C5710" w:rsidRDefault="00EA63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B1"/>
    <w:rsid w:val="00003D96"/>
    <w:rsid w:val="00023FF4"/>
    <w:rsid w:val="00043E64"/>
    <w:rsid w:val="000726EB"/>
    <w:rsid w:val="0008419D"/>
    <w:rsid w:val="00084212"/>
    <w:rsid w:val="000C3626"/>
    <w:rsid w:val="000C7492"/>
    <w:rsid w:val="000E5393"/>
    <w:rsid w:val="00103250"/>
    <w:rsid w:val="00104101"/>
    <w:rsid w:val="00111F0A"/>
    <w:rsid w:val="00112572"/>
    <w:rsid w:val="00113C85"/>
    <w:rsid w:val="001163DE"/>
    <w:rsid w:val="001307D1"/>
    <w:rsid w:val="00160FF2"/>
    <w:rsid w:val="0016677A"/>
    <w:rsid w:val="001A003E"/>
    <w:rsid w:val="001C5F60"/>
    <w:rsid w:val="001D7C9E"/>
    <w:rsid w:val="001E0F5B"/>
    <w:rsid w:val="001E4F45"/>
    <w:rsid w:val="00206933"/>
    <w:rsid w:val="0021504E"/>
    <w:rsid w:val="00240EE0"/>
    <w:rsid w:val="002413FD"/>
    <w:rsid w:val="00262DBA"/>
    <w:rsid w:val="00280FF3"/>
    <w:rsid w:val="002B1E5B"/>
    <w:rsid w:val="002C169C"/>
    <w:rsid w:val="002F18E3"/>
    <w:rsid w:val="00316FD3"/>
    <w:rsid w:val="00355664"/>
    <w:rsid w:val="00360DFD"/>
    <w:rsid w:val="003D0F97"/>
    <w:rsid w:val="003D1F61"/>
    <w:rsid w:val="003D2591"/>
    <w:rsid w:val="003E1583"/>
    <w:rsid w:val="003F2716"/>
    <w:rsid w:val="00416373"/>
    <w:rsid w:val="00431E54"/>
    <w:rsid w:val="004671BB"/>
    <w:rsid w:val="004B02A9"/>
    <w:rsid w:val="004B5E6B"/>
    <w:rsid w:val="004B66C8"/>
    <w:rsid w:val="004C36CB"/>
    <w:rsid w:val="004D41E2"/>
    <w:rsid w:val="004E3FF3"/>
    <w:rsid w:val="004F3FC2"/>
    <w:rsid w:val="005024BB"/>
    <w:rsid w:val="005560EF"/>
    <w:rsid w:val="00556F1C"/>
    <w:rsid w:val="00561F12"/>
    <w:rsid w:val="005A0795"/>
    <w:rsid w:val="005C1C10"/>
    <w:rsid w:val="005D5DCF"/>
    <w:rsid w:val="005E0E2A"/>
    <w:rsid w:val="005E15BC"/>
    <w:rsid w:val="005F2EA0"/>
    <w:rsid w:val="00603B56"/>
    <w:rsid w:val="00604329"/>
    <w:rsid w:val="00604519"/>
    <w:rsid w:val="00615DA9"/>
    <w:rsid w:val="006216BA"/>
    <w:rsid w:val="00622BDD"/>
    <w:rsid w:val="00627958"/>
    <w:rsid w:val="006454A1"/>
    <w:rsid w:val="00664038"/>
    <w:rsid w:val="00672DC7"/>
    <w:rsid w:val="006734CD"/>
    <w:rsid w:val="006C5710"/>
    <w:rsid w:val="006C5B73"/>
    <w:rsid w:val="006F64FC"/>
    <w:rsid w:val="00702B5D"/>
    <w:rsid w:val="00703E9A"/>
    <w:rsid w:val="00714DC4"/>
    <w:rsid w:val="00755401"/>
    <w:rsid w:val="00757561"/>
    <w:rsid w:val="00757650"/>
    <w:rsid w:val="0076559A"/>
    <w:rsid w:val="00784222"/>
    <w:rsid w:val="00787322"/>
    <w:rsid w:val="007A7ABB"/>
    <w:rsid w:val="007C08A8"/>
    <w:rsid w:val="007D4569"/>
    <w:rsid w:val="00817820"/>
    <w:rsid w:val="0084318F"/>
    <w:rsid w:val="00843FB7"/>
    <w:rsid w:val="00860562"/>
    <w:rsid w:val="008B5BC6"/>
    <w:rsid w:val="008D6062"/>
    <w:rsid w:val="008E3F2C"/>
    <w:rsid w:val="008E71F3"/>
    <w:rsid w:val="008F5DF8"/>
    <w:rsid w:val="008F7A8C"/>
    <w:rsid w:val="0090755B"/>
    <w:rsid w:val="00907E1A"/>
    <w:rsid w:val="009127F7"/>
    <w:rsid w:val="00970D33"/>
    <w:rsid w:val="009726B2"/>
    <w:rsid w:val="009A709F"/>
    <w:rsid w:val="009B40FE"/>
    <w:rsid w:val="009D2E13"/>
    <w:rsid w:val="009E01B6"/>
    <w:rsid w:val="009E7061"/>
    <w:rsid w:val="00A1135F"/>
    <w:rsid w:val="00A2266C"/>
    <w:rsid w:val="00A238F0"/>
    <w:rsid w:val="00AA2EF1"/>
    <w:rsid w:val="00AA3995"/>
    <w:rsid w:val="00AC06A9"/>
    <w:rsid w:val="00AE24A3"/>
    <w:rsid w:val="00AF0AFE"/>
    <w:rsid w:val="00B00191"/>
    <w:rsid w:val="00B02390"/>
    <w:rsid w:val="00B278FD"/>
    <w:rsid w:val="00B8526E"/>
    <w:rsid w:val="00B90DA5"/>
    <w:rsid w:val="00B96736"/>
    <w:rsid w:val="00BA4CCA"/>
    <w:rsid w:val="00BC6E27"/>
    <w:rsid w:val="00BE6E56"/>
    <w:rsid w:val="00BF5FD6"/>
    <w:rsid w:val="00C0509B"/>
    <w:rsid w:val="00C24B9A"/>
    <w:rsid w:val="00C37A76"/>
    <w:rsid w:val="00C50DFE"/>
    <w:rsid w:val="00C5442A"/>
    <w:rsid w:val="00C54FD6"/>
    <w:rsid w:val="00C810DC"/>
    <w:rsid w:val="00CC78BA"/>
    <w:rsid w:val="00D0481D"/>
    <w:rsid w:val="00D1796F"/>
    <w:rsid w:val="00D2303C"/>
    <w:rsid w:val="00D412A3"/>
    <w:rsid w:val="00D52E0F"/>
    <w:rsid w:val="00D61823"/>
    <w:rsid w:val="00D625FF"/>
    <w:rsid w:val="00D75A0A"/>
    <w:rsid w:val="00D812B1"/>
    <w:rsid w:val="00DA4843"/>
    <w:rsid w:val="00DA5F01"/>
    <w:rsid w:val="00DC2365"/>
    <w:rsid w:val="00DE7FB5"/>
    <w:rsid w:val="00DF47D2"/>
    <w:rsid w:val="00E125B5"/>
    <w:rsid w:val="00E8234E"/>
    <w:rsid w:val="00E85E04"/>
    <w:rsid w:val="00EA63E7"/>
    <w:rsid w:val="00EB4CEF"/>
    <w:rsid w:val="00F04984"/>
    <w:rsid w:val="00F539C8"/>
    <w:rsid w:val="00F55862"/>
    <w:rsid w:val="00F76E78"/>
    <w:rsid w:val="00F84290"/>
    <w:rsid w:val="00FA5167"/>
    <w:rsid w:val="00FF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E63DA"/>
  <w15:docId w15:val="{29C00FF7-CC23-4BC1-A92A-E26A15E0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843"/>
    <w:pPr>
      <w:spacing w:after="120" w:line="240" w:lineRule="auto"/>
      <w:jc w:val="both"/>
    </w:pPr>
    <w:rPr>
      <w:rFonts w:ascii="Tahoma" w:hAnsi="Tahoma"/>
      <w:sz w:val="20"/>
    </w:rPr>
  </w:style>
  <w:style w:type="paragraph" w:styleId="1">
    <w:name w:val="heading 1"/>
    <w:basedOn w:val="a"/>
    <w:next w:val="a"/>
    <w:link w:val="10"/>
    <w:uiPriority w:val="9"/>
    <w:qFormat/>
    <w:rsid w:val="004B5E6B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E6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96F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D1796F"/>
    <w:rPr>
      <w:color w:val="808080"/>
    </w:rPr>
  </w:style>
  <w:style w:type="paragraph" w:styleId="a6">
    <w:name w:val="header"/>
    <w:basedOn w:val="a"/>
    <w:link w:val="a7"/>
    <w:uiPriority w:val="99"/>
    <w:unhideWhenUsed/>
    <w:rsid w:val="00C810D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810DC"/>
  </w:style>
  <w:style w:type="paragraph" w:styleId="a8">
    <w:name w:val="footer"/>
    <w:basedOn w:val="a"/>
    <w:link w:val="a9"/>
    <w:uiPriority w:val="99"/>
    <w:unhideWhenUsed/>
    <w:rsid w:val="00C810D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810DC"/>
  </w:style>
  <w:style w:type="paragraph" w:customStyle="1" w:styleId="R1">
    <w:name w:val="R1"/>
    <w:basedOn w:val="a"/>
    <w:link w:val="R1Char"/>
    <w:qFormat/>
    <w:locked/>
    <w:rsid w:val="004B5E6B"/>
    <w:pPr>
      <w:tabs>
        <w:tab w:val="center" w:pos="2157"/>
        <w:tab w:val="left" w:pos="3165"/>
      </w:tabs>
      <w:spacing w:after="0"/>
    </w:pPr>
    <w:rPr>
      <w:rFonts w:cs="Open Sans"/>
      <w:sz w:val="16"/>
      <w:szCs w:val="16"/>
      <w:lang w:val="en-US"/>
    </w:rPr>
  </w:style>
  <w:style w:type="paragraph" w:customStyle="1" w:styleId="R0">
    <w:name w:val="R0"/>
    <w:basedOn w:val="a"/>
    <w:link w:val="R0Char"/>
    <w:qFormat/>
    <w:locked/>
    <w:rsid w:val="004B5E6B"/>
    <w:pPr>
      <w:spacing w:after="0"/>
      <w:jc w:val="center"/>
    </w:pPr>
  </w:style>
  <w:style w:type="character" w:customStyle="1" w:styleId="R1Char">
    <w:name w:val="R1 Char"/>
    <w:basedOn w:val="a0"/>
    <w:link w:val="R1"/>
    <w:rsid w:val="004B5E6B"/>
    <w:rPr>
      <w:rFonts w:ascii="Tahoma" w:hAnsi="Tahoma" w:cs="Open Sans"/>
      <w:sz w:val="16"/>
      <w:szCs w:val="16"/>
      <w:lang w:val="en-US"/>
    </w:rPr>
  </w:style>
  <w:style w:type="paragraph" w:customStyle="1" w:styleId="R2">
    <w:name w:val="R2"/>
    <w:basedOn w:val="a"/>
    <w:link w:val="R2Char"/>
    <w:qFormat/>
    <w:rsid w:val="004B5E6B"/>
    <w:pPr>
      <w:spacing w:after="0"/>
    </w:pPr>
  </w:style>
  <w:style w:type="character" w:customStyle="1" w:styleId="R0Char">
    <w:name w:val="R0 Char"/>
    <w:basedOn w:val="a0"/>
    <w:link w:val="R0"/>
    <w:rsid w:val="004B5E6B"/>
    <w:rPr>
      <w:rFonts w:ascii="Tahoma" w:hAnsi="Tahoma"/>
    </w:rPr>
  </w:style>
  <w:style w:type="character" w:styleId="aa">
    <w:name w:val="annotation reference"/>
    <w:basedOn w:val="a0"/>
    <w:uiPriority w:val="99"/>
    <w:semiHidden/>
    <w:unhideWhenUsed/>
    <w:rsid w:val="00B90DA5"/>
    <w:rPr>
      <w:sz w:val="16"/>
      <w:szCs w:val="16"/>
    </w:rPr>
  </w:style>
  <w:style w:type="character" w:customStyle="1" w:styleId="R2Char">
    <w:name w:val="R2 Char"/>
    <w:basedOn w:val="a0"/>
    <w:link w:val="R2"/>
    <w:rsid w:val="004B5E6B"/>
    <w:rPr>
      <w:rFonts w:ascii="Tahoma" w:hAnsi="Tahoma"/>
    </w:rPr>
  </w:style>
  <w:style w:type="paragraph" w:styleId="ab">
    <w:name w:val="annotation text"/>
    <w:basedOn w:val="a"/>
    <w:link w:val="ac"/>
    <w:uiPriority w:val="99"/>
    <w:semiHidden/>
    <w:unhideWhenUsed/>
    <w:rsid w:val="00B90DA5"/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90DA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0DA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90DA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90D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90D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B5E6B"/>
    <w:rPr>
      <w:rFonts w:ascii="Tahoma" w:eastAsiaTheme="majorEastAsia" w:hAnsi="Tahom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E6B"/>
    <w:rPr>
      <w:rFonts w:ascii="Tahoma" w:eastAsiaTheme="majorEastAsia" w:hAnsi="Tahoma" w:cstheme="majorBidi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4B5E6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4B5E6B"/>
    <w:rPr>
      <w:rFonts w:ascii="Tahoma" w:eastAsiaTheme="majorEastAsia" w:hAnsi="Tahoma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4B5E6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4B5E6B"/>
    <w:rPr>
      <w:rFonts w:ascii="Tahoma" w:eastAsiaTheme="minorEastAsia" w:hAnsi="Tahoma"/>
      <w:color w:val="5A5A5A" w:themeColor="text1" w:themeTint="A5"/>
      <w:spacing w:val="15"/>
    </w:rPr>
  </w:style>
  <w:style w:type="character" w:styleId="af5">
    <w:name w:val="Subtle Emphasis"/>
    <w:basedOn w:val="a0"/>
    <w:uiPriority w:val="19"/>
    <w:qFormat/>
    <w:rsid w:val="004B5E6B"/>
    <w:rPr>
      <w:rFonts w:ascii="Tahoma" w:hAnsi="Tahoma"/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D75A0A"/>
    <w:rPr>
      <w:rFonts w:ascii="Open Sans" w:hAnsi="Open Sans"/>
      <w:i/>
      <w:iCs/>
      <w:color w:val="5B9BD5" w:themeColor="accent1"/>
    </w:rPr>
  </w:style>
  <w:style w:type="character" w:styleId="af7">
    <w:name w:val="Strong"/>
    <w:basedOn w:val="a0"/>
    <w:uiPriority w:val="22"/>
    <w:qFormat/>
    <w:rsid w:val="00D75A0A"/>
    <w:rPr>
      <w:rFonts w:ascii="Open Sans" w:hAnsi="Open Sans"/>
      <w:b/>
      <w:bCs/>
    </w:rPr>
  </w:style>
  <w:style w:type="paragraph" w:styleId="21">
    <w:name w:val="Quote"/>
    <w:basedOn w:val="a"/>
    <w:next w:val="a"/>
    <w:link w:val="22"/>
    <w:uiPriority w:val="29"/>
    <w:qFormat/>
    <w:rsid w:val="00D75A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75A0A"/>
    <w:rPr>
      <w:rFonts w:ascii="Open Sans" w:hAnsi="Open Sans"/>
      <w:i/>
      <w:iCs/>
      <w:color w:val="404040" w:themeColor="text1" w:themeTint="BF"/>
    </w:rPr>
  </w:style>
  <w:style w:type="paragraph" w:styleId="af8">
    <w:name w:val="No Spacing"/>
    <w:uiPriority w:val="1"/>
    <w:qFormat/>
    <w:rsid w:val="004B5E6B"/>
    <w:pPr>
      <w:spacing w:after="0" w:line="240" w:lineRule="auto"/>
      <w:jc w:val="both"/>
    </w:pPr>
    <w:rPr>
      <w:rFonts w:ascii="Tahoma" w:hAnsi="Tahoma"/>
    </w:rPr>
  </w:style>
  <w:style w:type="paragraph" w:customStyle="1" w:styleId="af9">
    <w:name w:val="Обращение"/>
    <w:basedOn w:val="a"/>
    <w:link w:val="Char"/>
    <w:qFormat/>
    <w:rsid w:val="008F7A8C"/>
    <w:pPr>
      <w:tabs>
        <w:tab w:val="left" w:pos="7005"/>
      </w:tabs>
      <w:spacing w:after="320"/>
    </w:pPr>
    <w:rPr>
      <w:rFonts w:cs="Tahoma"/>
      <w:b/>
    </w:rPr>
  </w:style>
  <w:style w:type="character" w:customStyle="1" w:styleId="Char">
    <w:name w:val="Обращение Char"/>
    <w:basedOn w:val="a0"/>
    <w:link w:val="af9"/>
    <w:rsid w:val="008F7A8C"/>
    <w:rPr>
      <w:rFonts w:ascii="Tahoma" w:hAnsi="Tahoma" w:cs="Tahoma"/>
      <w:b/>
      <w:sz w:val="20"/>
    </w:rPr>
  </w:style>
  <w:style w:type="paragraph" w:styleId="afa">
    <w:name w:val="Normal (Web)"/>
    <w:basedOn w:val="a"/>
    <w:uiPriority w:val="99"/>
    <w:semiHidden/>
    <w:unhideWhenUsed/>
    <w:rsid w:val="009E70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C6E27"/>
  </w:style>
  <w:style w:type="character" w:styleId="afb">
    <w:name w:val="Unresolved Mention"/>
    <w:basedOn w:val="a0"/>
    <w:uiPriority w:val="99"/>
    <w:semiHidden/>
    <w:unhideWhenUsed/>
    <w:rsid w:val="00111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nnikov@nwasz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press2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.semenova@crpl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74;&#1099;&#1076;&#1086;&#1074;\AppData\Roaming\Microsoft\&#1064;&#1072;&#1073;&#1083;&#1086;&#1085;&#1099;\&#1055;&#1080;&#1089;&#1100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fdfdsfsfd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46BE74-3201-4179-8A14-7D1A70AE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Письмо.dotx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ГКУ АЭРЛО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Alexv</dc:creator>
  <cp:lastModifiedBy>anton</cp:lastModifiedBy>
  <cp:revision>2</cp:revision>
  <cp:lastPrinted>2017-12-26T11:25:00Z</cp:lastPrinted>
  <dcterms:created xsi:type="dcterms:W3CDTF">2018-05-23T08:40:00Z</dcterms:created>
  <dcterms:modified xsi:type="dcterms:W3CDTF">2018-05-23T08:40:00Z</dcterms:modified>
</cp:coreProperties>
</file>